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A4" w:rsidRDefault="00974385" w:rsidP="00DD2A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выполнения заданий СРС</w:t>
      </w:r>
      <w:r w:rsidR="00DD2AA4">
        <w:rPr>
          <w:rFonts w:ascii="Times New Roman" w:eastAsia="Times New Roman" w:hAnsi="Times New Roman" w:cs="Times New Roman"/>
          <w:sz w:val="24"/>
          <w:szCs w:val="24"/>
        </w:rPr>
        <w:t xml:space="preserve"> на </w:t>
      </w:r>
      <w:r w:rsidR="00C55711">
        <w:rPr>
          <w:rFonts w:ascii="Times New Roman" w:eastAsia="Times New Roman" w:hAnsi="Times New Roman" w:cs="Times New Roman"/>
          <w:sz w:val="24"/>
          <w:szCs w:val="24"/>
        </w:rPr>
        <w:t>2</w:t>
      </w:r>
      <w:r w:rsidR="00DD2AA4">
        <w:rPr>
          <w:rFonts w:ascii="Times New Roman" w:eastAsia="Times New Roman" w:hAnsi="Times New Roman" w:cs="Times New Roman"/>
          <w:sz w:val="24"/>
          <w:szCs w:val="24"/>
        </w:rPr>
        <w:t xml:space="preserve"> 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2849"/>
        <w:gridCol w:w="3245"/>
        <w:gridCol w:w="2126"/>
      </w:tblGrid>
      <w:tr w:rsidR="00DD2AA4" w:rsidTr="00571222">
        <w:tc>
          <w:tcPr>
            <w:tcW w:w="567"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Задания СРСП</w:t>
            </w:r>
          </w:p>
        </w:tc>
        <w:tc>
          <w:tcPr>
            <w:tcW w:w="2850"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Форма выполнения заданий СРСП</w:t>
            </w:r>
          </w:p>
        </w:tc>
        <w:tc>
          <w:tcPr>
            <w:tcW w:w="324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color w:val="000000"/>
                <w:sz w:val="24"/>
                <w:szCs w:val="24"/>
                <w:lang w:val="kk-KZ"/>
              </w:rPr>
              <w:t>Рекомендуемая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Сроки сдачи заданий СРСП</w:t>
            </w:r>
          </w:p>
        </w:tc>
      </w:tr>
      <w:tr w:rsidR="00DD2AA4" w:rsidTr="00571222">
        <w:trPr>
          <w:trHeight w:val="893"/>
        </w:trPr>
        <w:tc>
          <w:tcPr>
            <w:tcW w:w="567" w:type="dxa"/>
            <w:tcBorders>
              <w:top w:val="single" w:sz="4" w:space="0" w:color="auto"/>
              <w:left w:val="single" w:sz="4" w:space="0" w:color="auto"/>
              <w:bottom w:val="single" w:sz="4" w:space="0" w:color="auto"/>
              <w:right w:val="single" w:sz="4" w:space="0" w:color="auto"/>
            </w:tcBorders>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1</w:t>
            </w:r>
          </w:p>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D2AA4" w:rsidRDefault="00DD2AA4" w:rsidP="00571222">
            <w:pPr>
              <w:tabs>
                <w:tab w:val="left" w:pos="9000"/>
              </w:tabs>
              <w:spacing w:after="0" w:line="240" w:lineRule="auto"/>
              <w:rPr>
                <w:rFonts w:ascii="Times New Roman" w:eastAsia="Times New Roman" w:hAnsi="Times New Roman" w:cs="Times New Roman"/>
                <w:bCs/>
                <w:kern w:val="36"/>
                <w:sz w:val="24"/>
                <w:szCs w:val="24"/>
                <w:lang w:val="kk-KZ"/>
              </w:rPr>
            </w:pPr>
            <w:r>
              <w:rPr>
                <w:rFonts w:ascii="Times New Roman" w:eastAsia="MS Mincho" w:hAnsi="Times New Roman" w:cs="Times New Roman"/>
                <w:color w:val="000000"/>
                <w:sz w:val="24"/>
                <w:szCs w:val="24"/>
                <w:lang w:val="kk-KZ"/>
              </w:rPr>
              <w:t>Указательная конструкция со словом ЭТО</w:t>
            </w:r>
          </w:p>
        </w:tc>
        <w:tc>
          <w:tcPr>
            <w:tcW w:w="2850" w:type="dxa"/>
            <w:tcBorders>
              <w:top w:val="single" w:sz="4" w:space="0" w:color="auto"/>
              <w:left w:val="single" w:sz="4" w:space="0" w:color="auto"/>
              <w:bottom w:val="single" w:sz="4" w:space="0" w:color="auto"/>
              <w:right w:val="single" w:sz="4" w:space="0" w:color="auto"/>
            </w:tcBorders>
          </w:tcPr>
          <w:p w:rsidR="00DD2AA4" w:rsidRDefault="00DD2AA4"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Составление кратких предложений со словом ЭТО. Это университет. Это аудитория. Это преподаватель.</w:t>
            </w:r>
          </w:p>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p>
        </w:tc>
        <w:tc>
          <w:tcPr>
            <w:tcW w:w="324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1.В.Е.Антонова, М.М.Нахабина, М.В.Сафронова, А.А.Толстых, 2009 Дорога в Россию. Учебник рус.яз. (элементарный уровень)</w:t>
            </w:r>
          </w:p>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Торохтий Л.С. Говорим по-русски. Учебник. – Алматы: Қазақ университеті, 1998</w:t>
            </w:r>
          </w:p>
        </w:tc>
        <w:tc>
          <w:tcPr>
            <w:tcW w:w="2126" w:type="dxa"/>
            <w:tcBorders>
              <w:top w:val="single" w:sz="4" w:space="0" w:color="auto"/>
              <w:left w:val="single" w:sz="4" w:space="0" w:color="auto"/>
              <w:bottom w:val="single" w:sz="4" w:space="0" w:color="auto"/>
              <w:right w:val="single" w:sz="4" w:space="0" w:color="auto"/>
            </w:tcBorders>
          </w:tcPr>
          <w:p w:rsidR="00DD2AA4" w:rsidRDefault="00DD2AA4" w:rsidP="00571222">
            <w:pPr>
              <w:spacing w:after="0" w:line="254" w:lineRule="auto"/>
              <w:jc w:val="center"/>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7-ая неделя обучения</w:t>
            </w:r>
          </w:p>
          <w:p w:rsidR="00DD2AA4" w:rsidRDefault="00DD2AA4" w:rsidP="00571222">
            <w:pPr>
              <w:spacing w:after="0" w:line="254" w:lineRule="auto"/>
              <w:rPr>
                <w:rFonts w:ascii="Times New Roman" w:eastAsia="Times New Roman" w:hAnsi="Times New Roman" w:cs="Times New Roman"/>
                <w:bCs/>
                <w:kern w:val="36"/>
                <w:sz w:val="24"/>
                <w:szCs w:val="24"/>
                <w:lang w:val="kk-KZ"/>
              </w:rPr>
            </w:pPr>
          </w:p>
        </w:tc>
      </w:tr>
      <w:tr w:rsidR="00DD2AA4" w:rsidTr="00571222">
        <w:trPr>
          <w:trHeight w:val="893"/>
        </w:trPr>
        <w:tc>
          <w:tcPr>
            <w:tcW w:w="567"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DD2AA4" w:rsidRDefault="00DD2AA4" w:rsidP="00571222">
            <w:pPr>
              <w:tabs>
                <w:tab w:val="left" w:pos="9000"/>
              </w:tabs>
              <w:spacing w:after="0" w:line="240" w:lineRule="auto"/>
              <w:rPr>
                <w:rFonts w:ascii="Times New Roman" w:eastAsia="MS Mincho" w:hAnsi="Times New Roman" w:cs="Times New Roman"/>
                <w:color w:val="000000"/>
                <w:sz w:val="24"/>
                <w:szCs w:val="24"/>
                <w:lang w:val="kk-KZ"/>
              </w:rPr>
            </w:pPr>
            <w:r>
              <w:rPr>
                <w:rFonts w:ascii="Times New Roman" w:eastAsia="Times New Roman" w:hAnsi="Times New Roman" w:cs="Times New Roman"/>
                <w:sz w:val="24"/>
                <w:szCs w:val="24"/>
              </w:rPr>
              <w:t>Составление диалога «Разговор по телефону»</w:t>
            </w:r>
          </w:p>
        </w:tc>
        <w:tc>
          <w:tcPr>
            <w:tcW w:w="2850" w:type="dxa"/>
            <w:tcBorders>
              <w:top w:val="single" w:sz="4" w:space="0" w:color="auto"/>
              <w:left w:val="single" w:sz="4" w:space="0" w:color="auto"/>
              <w:bottom w:val="single" w:sz="4" w:space="0" w:color="auto"/>
              <w:right w:val="single" w:sz="4" w:space="0" w:color="auto"/>
            </w:tcBorders>
            <w:hideMark/>
          </w:tcPr>
          <w:p w:rsidR="00DD2AA4" w:rsidRDefault="00DD2AA4"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Использование лексического материала по теме: привет, здравствуй/те, Ахмад дома? Как дела? </w:t>
            </w:r>
          </w:p>
        </w:tc>
        <w:tc>
          <w:tcPr>
            <w:tcW w:w="324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В.Е.Антонова, М.М.Нахабина, М.В.Сафронова, А.А.Толстых, 2009 Дорога в Россию. Учебник рус.яз. (элементарный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center"/>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9-ая неделя обучения</w:t>
            </w:r>
          </w:p>
        </w:tc>
      </w:tr>
      <w:tr w:rsidR="00DD2AA4" w:rsidTr="00571222">
        <w:trPr>
          <w:trHeight w:val="1010"/>
        </w:trPr>
        <w:tc>
          <w:tcPr>
            <w:tcW w:w="567"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DD2AA4" w:rsidRDefault="00DD2AA4" w:rsidP="00571222">
            <w:pPr>
              <w:tabs>
                <w:tab w:val="left" w:pos="9000"/>
              </w:tabs>
              <w:spacing w:after="0" w:line="240" w:lineRule="auto"/>
              <w:rPr>
                <w:rFonts w:ascii="Times New Roman" w:eastAsia="Times New Roman" w:hAnsi="Times New Roman" w:cs="Times New Roman"/>
                <w:bCs/>
                <w:kern w:val="36"/>
                <w:sz w:val="24"/>
                <w:szCs w:val="24"/>
                <w:lang w:val="kk-KZ"/>
              </w:rPr>
            </w:pPr>
            <w:r>
              <w:rPr>
                <w:rFonts w:ascii="Times New Roman" w:eastAsia="Times New Roman" w:hAnsi="Times New Roman" w:cs="Times New Roman"/>
                <w:sz w:val="24"/>
                <w:szCs w:val="24"/>
              </w:rPr>
              <w:t xml:space="preserve">Составление речевых конструкций с притяжательными местоимениями. </w:t>
            </w:r>
          </w:p>
        </w:tc>
        <w:tc>
          <w:tcPr>
            <w:tcW w:w="2850" w:type="dxa"/>
            <w:tcBorders>
              <w:top w:val="single" w:sz="4" w:space="0" w:color="auto"/>
              <w:left w:val="single" w:sz="4" w:space="0" w:color="auto"/>
              <w:bottom w:val="single" w:sz="4" w:space="0" w:color="auto"/>
              <w:right w:val="single" w:sz="4" w:space="0" w:color="auto"/>
            </w:tcBorders>
            <w:hideMark/>
          </w:tcPr>
          <w:p w:rsidR="00DD2AA4" w:rsidRDefault="00DD2AA4" w:rsidP="00571222">
            <w:pPr>
              <w:tabs>
                <w:tab w:val="left" w:pos="9000"/>
              </w:tabs>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rPr>
              <w:t xml:space="preserve">1. Это я. Это мой шарф. Там моя шапка.2. Это ты. Это твой стул. Тут твоя сумка. Там твое фото.3. Это Антон. Вот его комната. Тут его стол. Там его фото.4. Это Анна. Вот ее комната. Тут ее стол. Там ее фото.5. Это мы. Вот наш дом. Тут наша комната. Там наше окно.6. Это вы. Вот ваш город. Тут ваша школа. 7. Это Иван и Антон. Это их дом. Там их машина. </w:t>
            </w:r>
          </w:p>
        </w:tc>
        <w:tc>
          <w:tcPr>
            <w:tcW w:w="324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В.Е.Антонова, М.М.Нахабина, М.В.Сафронова, А.А.Толстых, 2009 Дорога в Россию. Учебник рус.яз. (элементарный уровень)</w:t>
            </w:r>
          </w:p>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Торохтий Л.С. Говорим по-русски. Учебник. – Алматы: Қазақ университеті, 1998</w:t>
            </w:r>
          </w:p>
        </w:tc>
        <w:tc>
          <w:tcPr>
            <w:tcW w:w="212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kern w:val="36"/>
                <w:sz w:val="24"/>
                <w:szCs w:val="24"/>
                <w:lang w:val="kk-KZ"/>
              </w:rPr>
              <w:t>11-ая неделя обучения</w:t>
            </w:r>
          </w:p>
        </w:tc>
      </w:tr>
      <w:tr w:rsidR="00DD2AA4" w:rsidTr="00571222">
        <w:trPr>
          <w:trHeight w:val="982"/>
        </w:trPr>
        <w:tc>
          <w:tcPr>
            <w:tcW w:w="567"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4</w:t>
            </w:r>
          </w:p>
        </w:tc>
        <w:tc>
          <w:tcPr>
            <w:tcW w:w="2268" w:type="dxa"/>
            <w:tcBorders>
              <w:top w:val="single" w:sz="4" w:space="0" w:color="auto"/>
              <w:left w:val="single" w:sz="4" w:space="0" w:color="auto"/>
              <w:bottom w:val="single" w:sz="4" w:space="0" w:color="auto"/>
              <w:right w:val="single" w:sz="4" w:space="0" w:color="auto"/>
            </w:tcBorders>
            <w:hideMark/>
          </w:tcPr>
          <w:p w:rsidR="00DD2AA4" w:rsidRDefault="00DD2AA4" w:rsidP="00571222">
            <w:pPr>
              <w:tabs>
                <w:tab w:val="left" w:pos="9000"/>
              </w:tabs>
              <w:spacing w:after="0" w:line="240" w:lineRule="auto"/>
              <w:rPr>
                <w:rFonts w:ascii="Times New Roman" w:eastAsia="Times New Roman" w:hAnsi="Times New Roman" w:cs="Times New Roman"/>
                <w:bCs/>
                <w:kern w:val="36"/>
                <w:sz w:val="24"/>
                <w:szCs w:val="24"/>
                <w:lang w:val="kk-KZ"/>
              </w:rPr>
            </w:pPr>
            <w:r>
              <w:rPr>
                <w:rFonts w:ascii="Times New Roman" w:eastAsia="Times New Roman" w:hAnsi="Times New Roman" w:cs="Times New Roman"/>
                <w:sz w:val="24"/>
                <w:szCs w:val="24"/>
              </w:rPr>
              <w:t xml:space="preserve">Притяжательные </w:t>
            </w:r>
            <w:proofErr w:type="spellStart"/>
            <w:r>
              <w:rPr>
                <w:rFonts w:ascii="Times New Roman" w:eastAsia="Times New Roman" w:hAnsi="Times New Roman" w:cs="Times New Roman"/>
                <w:sz w:val="24"/>
                <w:szCs w:val="24"/>
              </w:rPr>
              <w:t>прилагательные</w:t>
            </w:r>
            <w:proofErr w:type="gramStart"/>
            <w:r>
              <w:rPr>
                <w:rFonts w:ascii="Times New Roman" w:eastAsia="Times New Roman" w:hAnsi="Times New Roman" w:cs="Times New Roman"/>
                <w:sz w:val="24"/>
                <w:szCs w:val="24"/>
              </w:rPr>
              <w:t>.</w:t>
            </w:r>
            <w:r>
              <w:rPr>
                <w:rFonts w:ascii="Times New Roman" w:eastAsia="MS Mincho" w:hAnsi="Times New Roman" w:cs="Times New Roman"/>
                <w:sz w:val="24"/>
                <w:szCs w:val="24"/>
              </w:rPr>
              <w:t>В</w:t>
            </w:r>
            <w:proofErr w:type="gramEnd"/>
            <w:r>
              <w:rPr>
                <w:rFonts w:ascii="Times New Roman" w:eastAsia="MS Mincho" w:hAnsi="Times New Roman" w:cs="Times New Roman"/>
                <w:sz w:val="24"/>
                <w:szCs w:val="24"/>
              </w:rPr>
              <w:t>опросительные</w:t>
            </w:r>
            <w:proofErr w:type="spellEnd"/>
            <w:r>
              <w:rPr>
                <w:rFonts w:ascii="Times New Roman" w:eastAsia="MS Mincho" w:hAnsi="Times New Roman" w:cs="Times New Roman"/>
                <w:sz w:val="24"/>
                <w:szCs w:val="24"/>
              </w:rPr>
              <w:t xml:space="preserve"> слова: Чей? Чья? Чьё?</w:t>
            </w:r>
          </w:p>
        </w:tc>
        <w:tc>
          <w:tcPr>
            <w:tcW w:w="2850" w:type="dxa"/>
            <w:tcBorders>
              <w:top w:val="single" w:sz="4" w:space="0" w:color="auto"/>
              <w:left w:val="single" w:sz="4" w:space="0" w:color="auto"/>
              <w:bottom w:val="single" w:sz="4" w:space="0" w:color="auto"/>
              <w:right w:val="single" w:sz="4" w:space="0" w:color="auto"/>
            </w:tcBorders>
          </w:tcPr>
          <w:p w:rsidR="00DD2AA4" w:rsidRDefault="00DD2AA4" w:rsidP="00571222">
            <w:pPr>
              <w:tabs>
                <w:tab w:val="left" w:pos="90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диалога:</w:t>
            </w:r>
          </w:p>
          <w:p w:rsidR="00DD2AA4" w:rsidRDefault="00DD2AA4" w:rsidP="00571222">
            <w:pPr>
              <w:tabs>
                <w:tab w:val="left" w:pos="90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Ира, скажи, это твое фото?</w:t>
            </w:r>
          </w:p>
          <w:p w:rsidR="00DD2AA4" w:rsidRDefault="00DD2AA4" w:rsidP="00571222">
            <w:pPr>
              <w:tabs>
                <w:tab w:val="left" w:pos="90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Да, мое.</w:t>
            </w:r>
          </w:p>
          <w:p w:rsidR="00DD2AA4" w:rsidRDefault="00DD2AA4" w:rsidP="00571222">
            <w:pPr>
              <w:tabs>
                <w:tab w:val="left" w:pos="90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Покажи, пожалуйста.</w:t>
            </w:r>
          </w:p>
          <w:p w:rsidR="00DD2AA4" w:rsidRDefault="00DD2AA4" w:rsidP="00571222">
            <w:pPr>
              <w:tabs>
                <w:tab w:val="left" w:pos="9000"/>
              </w:tabs>
              <w:spacing w:after="0" w:line="240" w:lineRule="auto"/>
              <w:rPr>
                <w:rFonts w:ascii="Times New Roman" w:eastAsia="Times New Roman" w:hAnsi="Times New Roman" w:cs="Times New Roman"/>
                <w:sz w:val="24"/>
                <w:szCs w:val="24"/>
                <w:lang w:val="kk-KZ"/>
              </w:rPr>
            </w:pPr>
          </w:p>
        </w:tc>
        <w:tc>
          <w:tcPr>
            <w:tcW w:w="324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В.Е.Антонова, М.М.Нахабина, М.В.Сафронова, А.А.Толстых, 2009 Дорога в Россию. Учебник рус.яз. (элементарный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bCs/>
                <w:kern w:val="36"/>
                <w:sz w:val="24"/>
                <w:szCs w:val="24"/>
                <w:lang w:val="kk-KZ"/>
              </w:rPr>
              <w:t>13-ая неделя обучения</w:t>
            </w:r>
          </w:p>
        </w:tc>
      </w:tr>
      <w:tr w:rsidR="00DD2AA4" w:rsidTr="00571222">
        <w:tc>
          <w:tcPr>
            <w:tcW w:w="567"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both"/>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rPr>
                <w:rFonts w:ascii="Times New Roman" w:eastAsia="Times New Roman" w:hAnsi="Times New Roman" w:cs="Times New Roman"/>
                <w:bCs/>
                <w:kern w:val="36"/>
                <w:sz w:val="24"/>
                <w:szCs w:val="24"/>
                <w:lang w:val="kk-KZ"/>
              </w:rPr>
            </w:pPr>
            <w:r>
              <w:rPr>
                <w:rFonts w:ascii="Times New Roman" w:eastAsia="MS Mincho" w:hAnsi="Times New Roman" w:cs="Times New Roman"/>
                <w:sz w:val="24"/>
                <w:szCs w:val="24"/>
              </w:rPr>
              <w:t>Обобщение по теме «Род имен существительных»</w:t>
            </w:r>
          </w:p>
        </w:tc>
        <w:tc>
          <w:tcPr>
            <w:tcW w:w="2850"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 xml:space="preserve"> Запись существительных на заданную лексическую темуи определение рода, числа.</w:t>
            </w:r>
          </w:p>
        </w:tc>
        <w:tc>
          <w:tcPr>
            <w:tcW w:w="3246" w:type="dxa"/>
            <w:tcBorders>
              <w:top w:val="single" w:sz="4" w:space="0" w:color="auto"/>
              <w:left w:val="single" w:sz="4" w:space="0" w:color="auto"/>
              <w:bottom w:val="single" w:sz="4" w:space="0" w:color="auto"/>
              <w:right w:val="single" w:sz="4" w:space="0" w:color="auto"/>
            </w:tcBorders>
          </w:tcPr>
          <w:p w:rsidR="00DD2AA4" w:rsidRDefault="00DD2AA4" w:rsidP="005712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В.Е.Антонова, М.М.Нахабина, М.В.Сафронова, А.А.Толстых, 2009 Дорога в Россию. Учебник рус.яз. (элементарный уровень)</w:t>
            </w:r>
          </w:p>
          <w:p w:rsidR="00DD2AA4" w:rsidRDefault="00DD2AA4" w:rsidP="00571222">
            <w:pPr>
              <w:spacing w:after="0" w:line="254" w:lineRule="auto"/>
              <w:rPr>
                <w:rFonts w:ascii="Times New Roman" w:eastAsia="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D2AA4" w:rsidRDefault="00DD2AA4" w:rsidP="00571222">
            <w:pPr>
              <w:spacing w:after="0" w:line="254"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kern w:val="36"/>
                <w:sz w:val="24"/>
                <w:szCs w:val="24"/>
                <w:lang w:val="kk-KZ"/>
              </w:rPr>
              <w:t>15-ая неделя обучения</w:t>
            </w:r>
          </w:p>
        </w:tc>
      </w:tr>
    </w:tbl>
    <w:p w:rsidR="00DD2AA4" w:rsidRDefault="00DD2AA4" w:rsidP="00DD2AA4">
      <w:pPr>
        <w:spacing w:after="0" w:line="240" w:lineRule="auto"/>
        <w:jc w:val="both"/>
        <w:rPr>
          <w:rFonts w:ascii="Times New Roman" w:eastAsia="Times New Roman" w:hAnsi="Times New Roman" w:cs="Times New Roman"/>
          <w:b/>
          <w:sz w:val="24"/>
          <w:szCs w:val="24"/>
          <w:lang w:val="kk-KZ"/>
        </w:rPr>
      </w:pPr>
    </w:p>
    <w:p w:rsidR="00DD2AA4" w:rsidRDefault="00DD2AA4" w:rsidP="00DD2AA4">
      <w:pPr>
        <w:spacing w:after="0" w:line="240" w:lineRule="auto"/>
        <w:ind w:firstLine="567"/>
        <w:jc w:val="both"/>
        <w:rPr>
          <w:rFonts w:ascii="Times New Roman" w:eastAsia="Times New Roman" w:hAnsi="Times New Roman" w:cs="Times New Roman"/>
          <w:b/>
          <w:sz w:val="24"/>
          <w:szCs w:val="24"/>
          <w:lang w:val="kk-KZ"/>
        </w:rPr>
      </w:pPr>
    </w:p>
    <w:p w:rsidR="00DD2AA4" w:rsidRDefault="00DD2AA4" w:rsidP="00DD2AA4">
      <w:pPr>
        <w:spacing w:after="0" w:line="240" w:lineRule="auto"/>
        <w:ind w:firstLine="567"/>
        <w:jc w:val="both"/>
        <w:rPr>
          <w:rFonts w:ascii="Times New Roman" w:eastAsia="Times New Roman" w:hAnsi="Times New Roman" w:cs="Times New Roman"/>
          <w:b/>
          <w:sz w:val="24"/>
          <w:szCs w:val="24"/>
          <w:lang w:val="kk-KZ"/>
        </w:rPr>
      </w:pPr>
    </w:p>
    <w:p w:rsidR="00DD2AA4" w:rsidRDefault="00DD2AA4" w:rsidP="00DD2AA4">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Методические указания для выполнения самостоятельной работы.</w:t>
      </w:r>
    </w:p>
    <w:p w:rsidR="00DD2AA4" w:rsidRDefault="00DD2AA4" w:rsidP="00DD2AA4">
      <w:pPr>
        <w:spacing w:after="0" w:line="240" w:lineRule="auto"/>
        <w:ind w:left="708"/>
        <w:jc w:val="both"/>
        <w:rPr>
          <w:rFonts w:ascii="Times New Roman" w:eastAsia="Times New Roman" w:hAnsi="Times New Roman" w:cs="Times New Roman"/>
          <w:color w:val="000000"/>
          <w:sz w:val="24"/>
          <w:szCs w:val="24"/>
          <w:lang w:val="kk-KZ"/>
        </w:rPr>
      </w:pP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Выполнять задания с целью повторения и закрепления пройденного материала сразу после прохождения новой темы.</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Сдавать задания строго по графику.</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Регулярное выполнение домашнего задания и повторение пройденного лексического и грамматического материала способствуют эффективному изучению языка.</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Ежедневно учить новые слова и повторять изученную лексику.</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Стараться применять в речи знакомые слова и выражения.</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Самостоятельно составлять диалоги из общеупотребительных слов, простых, коротких выражений и предложений. </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Ежедневно несколько раз в день читать тексты и диалоги по учебнику.</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Новую лексику учить устно и письменно, запоминать правописание слов.</w:t>
      </w:r>
    </w:p>
    <w:p w:rsidR="00DD2AA4" w:rsidRDefault="00DD2AA4" w:rsidP="00DD2AA4">
      <w:pPr>
        <w:pStyle w:val="a3"/>
        <w:numPr>
          <w:ilvl w:val="0"/>
          <w:numId w:val="1"/>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Повышать свой культурный и интеллектуальный уровень посредством изучения еще одного иностранного языка.</w:t>
      </w:r>
    </w:p>
    <w:p w:rsidR="00DD2AA4" w:rsidRDefault="00DD2AA4"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p>
    <w:p w:rsidR="00DD2AA4" w:rsidRDefault="00974385"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СРС</w:t>
      </w:r>
      <w:r w:rsidR="00DD2AA4">
        <w:rPr>
          <w:rFonts w:ascii="Times New Roman" w:hAnsi="Times New Roman" w:cs="Times New Roman"/>
          <w:b/>
          <w:bCs/>
          <w:sz w:val="24"/>
          <w:szCs w:val="24"/>
          <w:lang w:val="kk-KZ"/>
        </w:rPr>
        <w:t>-1</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Тема занятия:</w:t>
      </w:r>
      <w:r>
        <w:rPr>
          <w:rFonts w:ascii="Times New Roman" w:eastAsia="MS Mincho" w:hAnsi="Times New Roman" w:cs="Times New Roman"/>
          <w:color w:val="000000"/>
          <w:sz w:val="24"/>
          <w:szCs w:val="24"/>
          <w:lang w:val="kk-KZ"/>
        </w:rPr>
        <w:t>Указательная конструкция со словом ЭТО</w:t>
      </w:r>
      <w:r>
        <w:rPr>
          <w:rFonts w:ascii="Times New Roman" w:hAnsi="Times New Roman" w:cs="Times New Roman"/>
          <w:sz w:val="24"/>
          <w:szCs w:val="24"/>
          <w:lang w:val="kk-KZ"/>
        </w:rPr>
        <w:t>.</w:t>
      </w:r>
    </w:p>
    <w:p w:rsidR="00DD2AA4" w:rsidRDefault="00DD2AA4" w:rsidP="00DD2AA4">
      <w:pPr>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Цель занятия:</w:t>
      </w:r>
      <w:r>
        <w:rPr>
          <w:rFonts w:ascii="Times New Roman" w:hAnsi="Times New Roman" w:cs="Times New Roman"/>
          <w:bCs/>
          <w:sz w:val="24"/>
          <w:szCs w:val="24"/>
          <w:lang w:val="kk-KZ"/>
        </w:rPr>
        <w:t>Уметь составлять речевые конструкции со словом ЭТО.</w:t>
      </w:r>
    </w:p>
    <w:p w:rsidR="00DD2AA4" w:rsidRDefault="00DD2AA4" w:rsidP="00DD2A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Ход занятия:</w:t>
      </w:r>
      <w:r>
        <w:rPr>
          <w:rFonts w:ascii="Times New Roman" w:hAnsi="Times New Roman" w:cs="Times New Roman"/>
          <w:bCs/>
          <w:sz w:val="24"/>
          <w:szCs w:val="24"/>
          <w:lang w:val="kk-KZ"/>
        </w:rPr>
        <w:t xml:space="preserve"> Занятие начинается с фонетической зарядки и повторения конструции предложений ИК-1, ИК-2 и ИК-3.</w:t>
      </w:r>
    </w:p>
    <w:p w:rsidR="00DD2AA4" w:rsidRDefault="00DD2AA4" w:rsidP="00DD2AA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Знакомство с указательной конструкцией предложения со словом ЭТО.</w:t>
      </w:r>
    </w:p>
    <w:p w:rsidR="00DD2AA4" w:rsidRDefault="00DD2AA4" w:rsidP="00DD2AA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Составление предложений с указательной конструкциейсо словом ЭТО</w:t>
      </w:r>
    </w:p>
    <w:p w:rsidR="00DD2AA4" w:rsidRDefault="00DD2AA4" w:rsidP="00DD2AA4">
      <w:pPr>
        <w:tabs>
          <w:tab w:val="left" w:pos="360"/>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Проверка выполненной работы в конце занятия</w:t>
      </w:r>
    </w:p>
    <w:p w:rsidR="00DD2AA4" w:rsidRDefault="00DD2AA4" w:rsidP="00DD2AA4">
      <w:pPr>
        <w:spacing w:after="0" w:line="240" w:lineRule="auto"/>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Сроки сдачи:</w:t>
      </w:r>
      <w:r>
        <w:rPr>
          <w:rFonts w:ascii="Times New Roman" w:hAnsi="Times New Roman" w:cs="Times New Roman"/>
          <w:sz w:val="24"/>
          <w:szCs w:val="24"/>
          <w:lang w:val="kk-KZ"/>
        </w:rPr>
        <w:t xml:space="preserve"> 7-ая неделя обучения</w:t>
      </w:r>
    </w:p>
    <w:p w:rsidR="00DD2AA4" w:rsidRDefault="00DD2AA4" w:rsidP="00DD2AA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Оценка СРСП: 1 балл</w:t>
      </w:r>
    </w:p>
    <w:p w:rsidR="00DD2AA4" w:rsidRDefault="00DD2AA4" w:rsidP="00DD2AA4">
      <w:pPr>
        <w:spacing w:after="0" w:line="240" w:lineRule="auto"/>
        <w:jc w:val="both"/>
        <w:rPr>
          <w:rFonts w:ascii="Times New Roman" w:eastAsia="Times New Roman" w:hAnsi="Times New Roman" w:cs="Times New Roman"/>
          <w:sz w:val="24"/>
          <w:szCs w:val="24"/>
          <w:lang w:val="kk-KZ"/>
        </w:rPr>
      </w:pPr>
    </w:p>
    <w:p w:rsidR="00DD2AA4" w:rsidRDefault="00DD2AA4" w:rsidP="00DD2AA4">
      <w:pPr>
        <w:spacing w:after="0" w:line="240" w:lineRule="auto"/>
        <w:jc w:val="both"/>
        <w:rPr>
          <w:rFonts w:ascii="Times New Roman" w:eastAsia="Times New Roman" w:hAnsi="Times New Roman" w:cs="Times New Roman"/>
          <w:sz w:val="24"/>
          <w:szCs w:val="24"/>
          <w:lang w:val="kk-KZ"/>
        </w:rPr>
      </w:pPr>
    </w:p>
    <w:p w:rsidR="00DD2AA4" w:rsidRDefault="00DD2AA4"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СРСП-2</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lang w:val="kk-KZ"/>
        </w:rPr>
        <w:t>Тема занятия:</w:t>
      </w:r>
      <w:r>
        <w:rPr>
          <w:rFonts w:ascii="Times New Roman" w:eastAsia="Times New Roman" w:hAnsi="Times New Roman" w:cs="Times New Roman"/>
          <w:sz w:val="24"/>
          <w:szCs w:val="24"/>
        </w:rPr>
        <w:t>Составление диалога «Разговор по телефону»</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lang w:val="kk-KZ"/>
        </w:rPr>
        <w:t>Цель занятия:</w:t>
      </w:r>
      <w:r>
        <w:rPr>
          <w:rFonts w:ascii="Times New Roman" w:hAnsi="Times New Roman" w:cs="Times New Roman"/>
          <w:bCs/>
          <w:sz w:val="24"/>
          <w:szCs w:val="24"/>
          <w:lang w:val="kk-KZ"/>
        </w:rPr>
        <w:t xml:space="preserve">Научить составлять короткие диалоги по теме </w:t>
      </w:r>
      <w:r>
        <w:rPr>
          <w:rFonts w:ascii="Times New Roman" w:eastAsia="Times New Roman" w:hAnsi="Times New Roman" w:cs="Times New Roman"/>
          <w:sz w:val="24"/>
          <w:szCs w:val="24"/>
        </w:rPr>
        <w:t>«Разговор по телефону»</w:t>
      </w:r>
    </w:p>
    <w:p w:rsidR="00DD2AA4" w:rsidRDefault="00DD2AA4" w:rsidP="00DD2A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Ход занятия:</w:t>
      </w:r>
      <w:r>
        <w:rPr>
          <w:rFonts w:ascii="Times New Roman" w:hAnsi="Times New Roman" w:cs="Times New Roman"/>
          <w:bCs/>
          <w:sz w:val="24"/>
          <w:szCs w:val="24"/>
          <w:lang w:val="kk-KZ"/>
        </w:rPr>
        <w:t xml:space="preserve"> Занятие начинается с фонетической зарядки и повторения изученных диалогов. Повторение разговорных выражений и слов вежливости.</w:t>
      </w:r>
    </w:p>
    <w:p w:rsidR="00DD2AA4" w:rsidRDefault="00DD2AA4" w:rsidP="00DD2AA4">
      <w:pPr>
        <w:tabs>
          <w:tab w:val="left" w:pos="360"/>
          <w:tab w:val="left" w:pos="426"/>
        </w:tabs>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Составление диалогов. Слушатели попарно составляют диалоги, готовятся к выступлению.</w:t>
      </w:r>
    </w:p>
    <w:p w:rsidR="00DD2AA4" w:rsidRDefault="00DD2AA4" w:rsidP="00DD2AA4">
      <w:pPr>
        <w:tabs>
          <w:tab w:val="left" w:pos="360"/>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К концу занятия должно быть подготовлено 2-3 диалога.</w:t>
      </w:r>
    </w:p>
    <w:p w:rsidR="00DD2AA4" w:rsidRDefault="00DD2AA4" w:rsidP="00DD2AA4">
      <w:pPr>
        <w:spacing w:after="0" w:line="240" w:lineRule="auto"/>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Сроки сдачи:</w:t>
      </w:r>
      <w:r>
        <w:rPr>
          <w:rFonts w:ascii="Times New Roman" w:hAnsi="Times New Roman" w:cs="Times New Roman"/>
          <w:sz w:val="24"/>
          <w:szCs w:val="24"/>
          <w:lang w:val="kk-KZ"/>
        </w:rPr>
        <w:t>9-ая неделя обучения</w:t>
      </w:r>
    </w:p>
    <w:p w:rsidR="00DD2AA4" w:rsidRDefault="00DD2AA4" w:rsidP="00DD2AA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Оценка СРСП: 1 балл</w:t>
      </w:r>
    </w:p>
    <w:p w:rsidR="00DD2AA4" w:rsidRDefault="00DD2AA4" w:rsidP="00DD2AA4">
      <w:pPr>
        <w:spacing w:after="0" w:line="240" w:lineRule="auto"/>
        <w:jc w:val="both"/>
        <w:rPr>
          <w:rFonts w:ascii="Times New Roman" w:eastAsia="Times New Roman" w:hAnsi="Times New Roman" w:cs="Times New Roman"/>
          <w:sz w:val="24"/>
          <w:szCs w:val="24"/>
          <w:lang w:val="kk-KZ"/>
        </w:rPr>
      </w:pPr>
    </w:p>
    <w:p w:rsidR="00DD2AA4" w:rsidRDefault="00DD2AA4" w:rsidP="00DD2AA4">
      <w:pPr>
        <w:spacing w:after="0" w:line="240" w:lineRule="auto"/>
        <w:rPr>
          <w:rFonts w:ascii="Times New Roman" w:eastAsia="Times New Roman" w:hAnsi="Times New Roman" w:cs="Times New Roman"/>
          <w:sz w:val="24"/>
          <w:szCs w:val="24"/>
          <w:lang w:val="kk-KZ"/>
        </w:rPr>
      </w:pPr>
    </w:p>
    <w:p w:rsidR="00DD2AA4" w:rsidRDefault="00974385"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СРС</w:t>
      </w:r>
      <w:r w:rsidR="00DD2AA4">
        <w:rPr>
          <w:rFonts w:ascii="Times New Roman" w:hAnsi="Times New Roman" w:cs="Times New Roman"/>
          <w:b/>
          <w:bCs/>
          <w:sz w:val="24"/>
          <w:szCs w:val="24"/>
          <w:lang w:val="kk-KZ"/>
        </w:rPr>
        <w:t>-3</w:t>
      </w:r>
    </w:p>
    <w:p w:rsidR="00DD2AA4" w:rsidRDefault="00DD2AA4" w:rsidP="00DD2AA4">
      <w:pPr>
        <w:tabs>
          <w:tab w:val="left" w:pos="480"/>
        </w:tabs>
        <w:autoSpaceDE w:val="0"/>
        <w:autoSpaceDN w:val="0"/>
        <w:adjustRightInd w:val="0"/>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Тема занятия:</w:t>
      </w:r>
      <w:r>
        <w:rPr>
          <w:rFonts w:ascii="Times New Roman" w:eastAsia="Times New Roman" w:hAnsi="Times New Roman" w:cs="Times New Roman"/>
          <w:sz w:val="24"/>
          <w:szCs w:val="24"/>
        </w:rPr>
        <w:t>Составление речевых конструкций с притяжательными местоимениями.</w:t>
      </w:r>
      <w:r>
        <w:rPr>
          <w:rFonts w:ascii="Times New Roman" w:hAnsi="Times New Roman" w:cs="Times New Roman"/>
          <w:b/>
          <w:bCs/>
          <w:sz w:val="24"/>
          <w:szCs w:val="24"/>
          <w:lang w:val="kk-KZ"/>
        </w:rPr>
        <w:t>Цель занятия:</w:t>
      </w:r>
      <w:r>
        <w:rPr>
          <w:rFonts w:ascii="Times New Roman" w:hAnsi="Times New Roman" w:cs="Times New Roman"/>
          <w:bCs/>
          <w:sz w:val="24"/>
          <w:szCs w:val="24"/>
          <w:lang w:val="kk-KZ"/>
        </w:rPr>
        <w:t>Отрабатывать навыки составления речевых конструкций с притяжательными местоимениями МОЙ, ТВОЙ, ЕГО, ЕЕ, НАШ, ВАШ, ИХ.</w:t>
      </w:r>
    </w:p>
    <w:p w:rsidR="00DD2AA4" w:rsidRDefault="00DD2AA4" w:rsidP="00DD2A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Ход занятия:</w:t>
      </w:r>
      <w:r>
        <w:rPr>
          <w:rFonts w:ascii="Times New Roman" w:hAnsi="Times New Roman" w:cs="Times New Roman"/>
          <w:bCs/>
          <w:sz w:val="24"/>
          <w:szCs w:val="24"/>
          <w:lang w:val="kk-KZ"/>
        </w:rPr>
        <w:t xml:space="preserve"> Занятие начинается с фонетической зарядки и отработки произношения мягких согласных. Знакомство с притяжательными местоимениями в мужском, женском, среднем роде и во множественном числе.</w:t>
      </w:r>
    </w:p>
    <w:p w:rsidR="00DD2AA4" w:rsidRDefault="00DD2AA4" w:rsidP="00DD2A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Совместное составление простых предложений с притяжательными местоимениями.</w:t>
      </w:r>
    </w:p>
    <w:p w:rsidR="00DD2AA4" w:rsidRDefault="00DD2AA4" w:rsidP="00DD2AA4">
      <w:pPr>
        <w:tabs>
          <w:tab w:val="left" w:pos="360"/>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Проверка выполненной работы в конце занятия</w:t>
      </w:r>
    </w:p>
    <w:p w:rsidR="00DD2AA4" w:rsidRDefault="00DD2AA4" w:rsidP="00DD2AA4">
      <w:pPr>
        <w:spacing w:after="0" w:line="240" w:lineRule="auto"/>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Сроки сдачи:</w:t>
      </w:r>
      <w:r>
        <w:rPr>
          <w:rFonts w:ascii="Times New Roman" w:hAnsi="Times New Roman" w:cs="Times New Roman"/>
          <w:sz w:val="24"/>
          <w:szCs w:val="24"/>
          <w:lang w:val="kk-KZ"/>
        </w:rPr>
        <w:t>11-ая неделя обучения</w:t>
      </w:r>
    </w:p>
    <w:p w:rsidR="00DD2AA4" w:rsidRDefault="00DD2AA4" w:rsidP="00DD2AA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Оценка СРСП: 1 балл</w:t>
      </w:r>
    </w:p>
    <w:p w:rsidR="00DD2AA4" w:rsidRDefault="00974385"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СРС</w:t>
      </w:r>
      <w:r w:rsidR="00DD2AA4">
        <w:rPr>
          <w:rFonts w:ascii="Times New Roman" w:hAnsi="Times New Roman" w:cs="Times New Roman"/>
          <w:b/>
          <w:bCs/>
          <w:sz w:val="24"/>
          <w:szCs w:val="24"/>
          <w:lang w:val="kk-KZ"/>
        </w:rPr>
        <w:t>-4</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eastAsia="MS Mincho" w:hAnsi="Times New Roman" w:cs="Times New Roman"/>
          <w:sz w:val="24"/>
          <w:szCs w:val="24"/>
        </w:rPr>
      </w:pPr>
      <w:r>
        <w:rPr>
          <w:rFonts w:ascii="Times New Roman" w:hAnsi="Times New Roman" w:cs="Times New Roman"/>
          <w:b/>
          <w:bCs/>
          <w:sz w:val="24"/>
          <w:szCs w:val="24"/>
          <w:lang w:val="kk-KZ"/>
        </w:rPr>
        <w:lastRenderedPageBreak/>
        <w:t>Тема занятия:</w:t>
      </w:r>
      <w:r>
        <w:rPr>
          <w:rFonts w:ascii="Times New Roman" w:eastAsia="Times New Roman" w:hAnsi="Times New Roman" w:cs="Times New Roman"/>
          <w:sz w:val="24"/>
          <w:szCs w:val="24"/>
        </w:rPr>
        <w:t xml:space="preserve">Притяжательные </w:t>
      </w:r>
      <w:proofErr w:type="spellStart"/>
      <w:r>
        <w:rPr>
          <w:rFonts w:ascii="Times New Roman" w:eastAsia="Times New Roman" w:hAnsi="Times New Roman" w:cs="Times New Roman"/>
          <w:sz w:val="24"/>
          <w:szCs w:val="24"/>
        </w:rPr>
        <w:t>прилагательные.</w:t>
      </w:r>
      <w:r>
        <w:rPr>
          <w:rFonts w:ascii="Times New Roman" w:eastAsia="MS Mincho" w:hAnsi="Times New Roman" w:cs="Times New Roman"/>
          <w:sz w:val="24"/>
          <w:szCs w:val="24"/>
        </w:rPr>
        <w:t>Вопросительные</w:t>
      </w:r>
      <w:proofErr w:type="spellEnd"/>
      <w:r>
        <w:rPr>
          <w:rFonts w:ascii="Times New Roman" w:eastAsia="MS Mincho" w:hAnsi="Times New Roman" w:cs="Times New Roman"/>
          <w:sz w:val="24"/>
          <w:szCs w:val="24"/>
        </w:rPr>
        <w:t xml:space="preserve"> слова: Чей? Чья? Чьё?</w:t>
      </w:r>
    </w:p>
    <w:p w:rsidR="00DD2AA4" w:rsidRDefault="00DD2AA4" w:rsidP="00DD2AA4">
      <w:pPr>
        <w:tabs>
          <w:tab w:val="left" w:pos="480"/>
        </w:tabs>
        <w:autoSpaceDE w:val="0"/>
        <w:autoSpaceDN w:val="0"/>
        <w:adjustRightInd w:val="0"/>
        <w:spacing w:after="0" w:line="240" w:lineRule="auto"/>
        <w:contextualSpacing/>
        <w:jc w:val="both"/>
        <w:rPr>
          <w:rFonts w:ascii="Times New Roman" w:eastAsia="MS Mincho" w:hAnsi="Times New Roman" w:cs="Times New Roman"/>
          <w:sz w:val="24"/>
          <w:szCs w:val="24"/>
        </w:rPr>
      </w:pPr>
      <w:r>
        <w:rPr>
          <w:rFonts w:ascii="Times New Roman" w:hAnsi="Times New Roman" w:cs="Times New Roman"/>
          <w:b/>
          <w:bCs/>
          <w:sz w:val="24"/>
          <w:szCs w:val="24"/>
          <w:lang w:val="kk-KZ"/>
        </w:rPr>
        <w:t>Цель занятия:</w:t>
      </w:r>
      <w:r>
        <w:rPr>
          <w:rFonts w:ascii="Times New Roman" w:hAnsi="Times New Roman" w:cs="Times New Roman"/>
          <w:bCs/>
          <w:sz w:val="24"/>
          <w:szCs w:val="24"/>
          <w:lang w:val="kk-KZ"/>
        </w:rPr>
        <w:t xml:space="preserve">Уметь составлять речевые конструкции со вопросительными словами </w:t>
      </w:r>
      <w:r>
        <w:rPr>
          <w:rFonts w:ascii="Times New Roman" w:eastAsia="MS Mincho" w:hAnsi="Times New Roman" w:cs="Times New Roman"/>
          <w:sz w:val="24"/>
          <w:szCs w:val="24"/>
        </w:rPr>
        <w:t>Чей? Чья? Чьё?</w:t>
      </w:r>
    </w:p>
    <w:p w:rsidR="00DD2AA4" w:rsidRDefault="00DD2AA4" w:rsidP="00DD2AA4">
      <w:pPr>
        <w:tabs>
          <w:tab w:val="left" w:pos="480"/>
        </w:tabs>
        <w:autoSpaceDE w:val="0"/>
        <w:autoSpaceDN w:val="0"/>
        <w:adjustRightInd w:val="0"/>
        <w:spacing w:after="0" w:line="240" w:lineRule="auto"/>
        <w:contextualSpacing/>
        <w:jc w:val="both"/>
        <w:rPr>
          <w:rFonts w:ascii="Times New Roman" w:eastAsia="MS Mincho" w:hAnsi="Times New Roman" w:cs="Times New Roman"/>
          <w:sz w:val="24"/>
          <w:szCs w:val="24"/>
        </w:rPr>
      </w:pPr>
      <w:r>
        <w:rPr>
          <w:rFonts w:ascii="Times New Roman" w:hAnsi="Times New Roman" w:cs="Times New Roman"/>
          <w:b/>
          <w:bCs/>
          <w:sz w:val="24"/>
          <w:szCs w:val="24"/>
          <w:lang w:val="kk-KZ"/>
        </w:rPr>
        <w:t>Ход занятия:</w:t>
      </w:r>
      <w:r>
        <w:rPr>
          <w:rFonts w:ascii="Times New Roman" w:hAnsi="Times New Roman" w:cs="Times New Roman"/>
          <w:bCs/>
          <w:sz w:val="24"/>
          <w:szCs w:val="24"/>
          <w:lang w:val="kk-KZ"/>
        </w:rPr>
        <w:t xml:space="preserve"> Занятие начинается с фонетической зарядки и знакомства с вопросительными словами </w:t>
      </w:r>
      <w:r>
        <w:rPr>
          <w:rFonts w:ascii="Times New Roman" w:eastAsia="MS Mincho" w:hAnsi="Times New Roman" w:cs="Times New Roman"/>
          <w:sz w:val="24"/>
          <w:szCs w:val="24"/>
        </w:rPr>
        <w:t>Чей? Чья? Чьё?</w:t>
      </w:r>
    </w:p>
    <w:p w:rsidR="00DD2AA4" w:rsidRDefault="00DD2AA4" w:rsidP="00DD2AA4">
      <w:pPr>
        <w:tabs>
          <w:tab w:val="left" w:pos="480"/>
        </w:tabs>
        <w:autoSpaceDE w:val="0"/>
        <w:autoSpaceDN w:val="0"/>
        <w:adjustRightInd w:val="0"/>
        <w:spacing w:after="0" w:line="240" w:lineRule="auto"/>
        <w:contextualSpacing/>
        <w:jc w:val="both"/>
        <w:rPr>
          <w:rFonts w:ascii="Times New Roman" w:eastAsia="MS Mincho" w:hAnsi="Times New Roman" w:cs="Times New Roman"/>
          <w:sz w:val="24"/>
          <w:szCs w:val="24"/>
        </w:rPr>
      </w:pPr>
      <w:r>
        <w:rPr>
          <w:rFonts w:ascii="Times New Roman" w:hAnsi="Times New Roman" w:cs="Times New Roman"/>
          <w:bCs/>
          <w:sz w:val="24"/>
          <w:szCs w:val="24"/>
          <w:lang w:val="kk-KZ"/>
        </w:rPr>
        <w:t xml:space="preserve">Вопросительные слова </w:t>
      </w:r>
      <w:r>
        <w:rPr>
          <w:rFonts w:ascii="Times New Roman" w:eastAsia="MS Mincho" w:hAnsi="Times New Roman" w:cs="Times New Roman"/>
          <w:sz w:val="24"/>
          <w:szCs w:val="24"/>
        </w:rPr>
        <w:t>Чей? Чья? Чьё? В мужском, женском, среднем роде и во множественном числе.</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eastAsia="MS Mincho" w:hAnsi="Times New Roman" w:cs="Times New Roman"/>
          <w:sz w:val="24"/>
          <w:szCs w:val="24"/>
        </w:rPr>
      </w:pPr>
      <w:r>
        <w:rPr>
          <w:rFonts w:ascii="Times New Roman" w:hAnsi="Times New Roman" w:cs="Times New Roman"/>
          <w:bCs/>
          <w:sz w:val="24"/>
          <w:szCs w:val="24"/>
          <w:lang w:val="kk-KZ"/>
        </w:rPr>
        <w:t xml:space="preserve">Составление предложений с вопросительными словами </w:t>
      </w:r>
      <w:r>
        <w:rPr>
          <w:rFonts w:ascii="Times New Roman" w:eastAsia="MS Mincho" w:hAnsi="Times New Roman" w:cs="Times New Roman"/>
          <w:sz w:val="24"/>
          <w:szCs w:val="24"/>
        </w:rPr>
        <w:t>Чей? Чья? Чьё?</w:t>
      </w:r>
    </w:p>
    <w:p w:rsidR="00DD2AA4" w:rsidRDefault="00DD2AA4" w:rsidP="00DD2AA4">
      <w:pPr>
        <w:tabs>
          <w:tab w:val="left" w:pos="360"/>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Проверка выполненной работы в конце занятия.</w:t>
      </w:r>
    </w:p>
    <w:p w:rsidR="00DD2AA4" w:rsidRDefault="00DD2AA4" w:rsidP="00DD2AA4">
      <w:pPr>
        <w:spacing w:after="0" w:line="240" w:lineRule="auto"/>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Сроки сдачи:</w:t>
      </w:r>
      <w:r>
        <w:rPr>
          <w:rFonts w:ascii="Times New Roman" w:hAnsi="Times New Roman" w:cs="Times New Roman"/>
          <w:sz w:val="24"/>
          <w:szCs w:val="24"/>
          <w:lang w:val="kk-KZ"/>
        </w:rPr>
        <w:t>13-ая неделя обучения</w:t>
      </w:r>
    </w:p>
    <w:p w:rsidR="00DD2AA4" w:rsidRDefault="00DD2AA4" w:rsidP="00DD2AA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Оценка СРСП: 1 балл</w:t>
      </w:r>
    </w:p>
    <w:p w:rsidR="00DD2AA4" w:rsidRDefault="00DD2AA4"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p>
    <w:p w:rsidR="00DD2AA4" w:rsidRDefault="00974385" w:rsidP="00DD2AA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СРС</w:t>
      </w:r>
      <w:r w:rsidR="00DD2AA4">
        <w:rPr>
          <w:rFonts w:ascii="Times New Roman" w:hAnsi="Times New Roman" w:cs="Times New Roman"/>
          <w:b/>
          <w:bCs/>
          <w:sz w:val="24"/>
          <w:szCs w:val="24"/>
          <w:lang w:val="kk-KZ"/>
        </w:rPr>
        <w:t>-5</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eastAsia="Times New Roman" w:hAnsi="Times New Roman" w:cs="Times New Roman"/>
          <w:bCs/>
          <w:sz w:val="24"/>
          <w:szCs w:val="24"/>
          <w:lang w:val="kk-KZ"/>
        </w:rPr>
      </w:pPr>
      <w:r>
        <w:rPr>
          <w:rFonts w:ascii="Times New Roman" w:hAnsi="Times New Roman" w:cs="Times New Roman"/>
          <w:b/>
          <w:bCs/>
          <w:sz w:val="24"/>
          <w:szCs w:val="24"/>
          <w:lang w:val="kk-KZ"/>
        </w:rPr>
        <w:t>Тема занятия:</w:t>
      </w:r>
      <w:r>
        <w:rPr>
          <w:rFonts w:ascii="Times New Roman" w:eastAsia="MS Mincho" w:hAnsi="Times New Roman" w:cs="Times New Roman"/>
          <w:sz w:val="24"/>
          <w:szCs w:val="24"/>
        </w:rPr>
        <w:t>Обобщение по теме «Род имен существительных»</w:t>
      </w:r>
    </w:p>
    <w:p w:rsidR="00DD2AA4" w:rsidRDefault="00DD2AA4" w:rsidP="00DD2AA4">
      <w:pPr>
        <w:tabs>
          <w:tab w:val="left" w:pos="480"/>
        </w:tabs>
        <w:autoSpaceDE w:val="0"/>
        <w:autoSpaceDN w:val="0"/>
        <w:adjustRightInd w:val="0"/>
        <w:spacing w:after="0" w:line="240" w:lineRule="auto"/>
        <w:ind w:left="-142" w:firstLine="142"/>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Цель занятия:</w:t>
      </w:r>
      <w:r>
        <w:rPr>
          <w:rFonts w:ascii="Times New Roman" w:hAnsi="Times New Roman" w:cs="Times New Roman"/>
          <w:bCs/>
          <w:sz w:val="24"/>
          <w:szCs w:val="24"/>
          <w:lang w:val="kk-KZ"/>
        </w:rPr>
        <w:t>Повторить и обобщить знания по теме «Имя существительное».</w:t>
      </w:r>
    </w:p>
    <w:p w:rsidR="00DD2AA4" w:rsidRDefault="00DD2AA4" w:rsidP="00DD2A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Ход занятия:</w:t>
      </w:r>
      <w:r>
        <w:rPr>
          <w:rFonts w:ascii="Times New Roman" w:hAnsi="Times New Roman" w:cs="Times New Roman"/>
          <w:bCs/>
          <w:sz w:val="24"/>
          <w:szCs w:val="24"/>
          <w:lang w:val="kk-KZ"/>
        </w:rPr>
        <w:t xml:space="preserve"> Занятие начинается с фонетической зарядки и повторения грамматических форм, рода и числа имен существительных. </w:t>
      </w:r>
    </w:p>
    <w:p w:rsidR="00DD2AA4" w:rsidRDefault="00DD2AA4" w:rsidP="00DD2A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Выполнение заданий на определение рода имен существительных, категории одушевленности и неодушевленности, изменение имен существительных по числам.</w:t>
      </w:r>
    </w:p>
    <w:p w:rsidR="00DD2AA4" w:rsidRDefault="00DD2AA4" w:rsidP="00DD2AA4">
      <w:pPr>
        <w:tabs>
          <w:tab w:val="left" w:pos="360"/>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Проверка выполненной работы в конце занятия</w:t>
      </w:r>
    </w:p>
    <w:p w:rsidR="00DD2AA4" w:rsidRDefault="00DD2AA4" w:rsidP="00DD2AA4">
      <w:pPr>
        <w:spacing w:after="0" w:line="240" w:lineRule="auto"/>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Сроки сдачи:</w:t>
      </w:r>
      <w:r>
        <w:rPr>
          <w:rFonts w:ascii="Times New Roman" w:hAnsi="Times New Roman" w:cs="Times New Roman"/>
          <w:sz w:val="24"/>
          <w:szCs w:val="24"/>
          <w:lang w:val="kk-KZ"/>
        </w:rPr>
        <w:t>15-ая неделя обучения</w:t>
      </w:r>
    </w:p>
    <w:p w:rsidR="00DD2AA4" w:rsidRDefault="00DD2AA4" w:rsidP="00DD2AA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Оценка СРСП: 1 балл</w:t>
      </w:r>
    </w:p>
    <w:p w:rsidR="00DD2AA4" w:rsidRDefault="00DD2AA4" w:rsidP="00DD2AA4">
      <w:pPr>
        <w:spacing w:after="0" w:line="240" w:lineRule="auto"/>
        <w:jc w:val="both"/>
        <w:rPr>
          <w:rFonts w:ascii="Times New Roman" w:eastAsia="Times New Roman" w:hAnsi="Times New Roman" w:cs="Times New Roman"/>
          <w:b/>
          <w:sz w:val="24"/>
          <w:szCs w:val="24"/>
          <w:lang w:val="kk-KZ"/>
        </w:rPr>
      </w:pPr>
    </w:p>
    <w:p w:rsidR="00DD2AA4" w:rsidRDefault="00DD2AA4" w:rsidP="00DD2AA4">
      <w:pPr>
        <w:spacing w:after="0" w:line="240" w:lineRule="auto"/>
        <w:jc w:val="center"/>
        <w:rPr>
          <w:rFonts w:ascii="Times New Roman" w:eastAsia="Times New Roman" w:hAnsi="Times New Roman" w:cs="Times New Roman"/>
          <w:b/>
          <w:sz w:val="24"/>
          <w:szCs w:val="24"/>
          <w:lang w:val="kk-KZ"/>
        </w:rPr>
      </w:pPr>
    </w:p>
    <w:p w:rsidR="00DD2AA4" w:rsidRDefault="00DD2AA4" w:rsidP="00DD2AA4">
      <w:pPr>
        <w:spacing w:after="0" w:line="240" w:lineRule="auto"/>
        <w:jc w:val="center"/>
        <w:rPr>
          <w:rFonts w:ascii="Times New Roman" w:eastAsia="Times New Roman" w:hAnsi="Times New Roman" w:cs="Times New Roman"/>
          <w:b/>
          <w:sz w:val="24"/>
          <w:szCs w:val="24"/>
          <w:lang w:val="kk-KZ"/>
        </w:rPr>
      </w:pPr>
    </w:p>
    <w:p w:rsidR="00DD2AA4" w:rsidRDefault="00DD2AA4" w:rsidP="00DD2AA4">
      <w:pPr>
        <w:spacing w:after="0" w:line="240" w:lineRule="auto"/>
        <w:jc w:val="center"/>
        <w:rPr>
          <w:rFonts w:ascii="Times New Roman" w:eastAsia="Times New Roman" w:hAnsi="Times New Roman" w:cs="Times New Roman"/>
          <w:b/>
          <w:sz w:val="24"/>
          <w:szCs w:val="24"/>
          <w:lang w:val="kk-KZ"/>
        </w:rPr>
      </w:pPr>
    </w:p>
    <w:p w:rsidR="00DD2AA4" w:rsidRDefault="00DD2AA4" w:rsidP="00DD2AA4">
      <w:pPr>
        <w:spacing w:after="0" w:line="240" w:lineRule="auto"/>
        <w:jc w:val="center"/>
        <w:rPr>
          <w:rFonts w:ascii="Times New Roman" w:eastAsia="Times New Roman" w:hAnsi="Times New Roman" w:cs="Times New Roman"/>
          <w:b/>
          <w:sz w:val="24"/>
          <w:szCs w:val="24"/>
          <w:lang w:val="kk-KZ"/>
        </w:rPr>
      </w:pPr>
    </w:p>
    <w:p w:rsidR="00DD2AA4" w:rsidRDefault="00DD2AA4" w:rsidP="00DD2AA4">
      <w:pPr>
        <w:spacing w:after="0" w:line="240" w:lineRule="auto"/>
        <w:jc w:val="center"/>
        <w:rPr>
          <w:rFonts w:ascii="Times New Roman" w:eastAsia="Times New Roman" w:hAnsi="Times New Roman" w:cs="Times New Roman"/>
          <w:b/>
          <w:sz w:val="24"/>
          <w:szCs w:val="24"/>
          <w:lang w:val="kk-KZ"/>
        </w:rPr>
      </w:pPr>
    </w:p>
    <w:p w:rsidR="00DD2AA4" w:rsidRDefault="00DD2AA4" w:rsidP="00DD2AA4">
      <w:pPr>
        <w:spacing w:after="0" w:line="240" w:lineRule="auto"/>
        <w:jc w:val="right"/>
        <w:rPr>
          <w:rFonts w:ascii="Times New Roman" w:eastAsia="Times New Roman" w:hAnsi="Times New Roman" w:cs="Times New Roman"/>
          <w:i/>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jc w:val="both"/>
        <w:rPr>
          <w:rFonts w:ascii="Times New Roman" w:eastAsia="Times New Roman" w:hAnsi="Times New Roman" w:cs="Times New Roman"/>
          <w:sz w:val="28"/>
          <w:szCs w:val="28"/>
          <w:lang w:val="kk-KZ"/>
        </w:rPr>
      </w:pPr>
    </w:p>
    <w:p w:rsidR="00DD2AA4" w:rsidRDefault="00DD2AA4" w:rsidP="00DD2AA4">
      <w:pPr>
        <w:spacing w:after="0" w:line="240" w:lineRule="auto"/>
        <w:rPr>
          <w:rFonts w:ascii="Times New Roman" w:eastAsia="Times New Roman" w:hAnsi="Times New Roman" w:cs="Times New Roman"/>
          <w:sz w:val="28"/>
          <w:szCs w:val="28"/>
          <w:lang w:val="kk-KZ"/>
        </w:rPr>
      </w:pPr>
    </w:p>
    <w:p w:rsidR="00DD2AA4" w:rsidRDefault="00DD2AA4" w:rsidP="00DD2AA4">
      <w:pPr>
        <w:spacing w:after="0" w:line="240" w:lineRule="auto"/>
        <w:rPr>
          <w:rFonts w:ascii="Times New Roman" w:eastAsia="Times New Roman" w:hAnsi="Times New Roman" w:cs="Times New Roman"/>
          <w:sz w:val="28"/>
          <w:szCs w:val="28"/>
          <w:lang w:val="kk-KZ"/>
        </w:rPr>
      </w:pPr>
    </w:p>
    <w:p w:rsidR="00102DCB" w:rsidRPr="00DD2AA4" w:rsidRDefault="00102DCB">
      <w:pPr>
        <w:rPr>
          <w:lang w:val="kk-KZ"/>
        </w:rPr>
      </w:pPr>
    </w:p>
    <w:sectPr w:rsidR="00102DCB" w:rsidRPr="00DD2AA4" w:rsidSect="00390E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5870"/>
    <w:multiLevelType w:val="hybridMultilevel"/>
    <w:tmpl w:val="8BD85354"/>
    <w:lvl w:ilvl="0" w:tplc="728013F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2AA4"/>
    <w:rsid w:val="00102DCB"/>
    <w:rsid w:val="00390E4D"/>
    <w:rsid w:val="008D61A2"/>
    <w:rsid w:val="00974385"/>
    <w:rsid w:val="00C55711"/>
    <w:rsid w:val="00DD2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A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2019-05-15T10:17:00Z</dcterms:created>
  <dcterms:modified xsi:type="dcterms:W3CDTF">2019-05-15T10:21:00Z</dcterms:modified>
</cp:coreProperties>
</file>